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99"/>
        <w:gridCol w:w="6084"/>
        <w:gridCol w:w="1276"/>
      </w:tblGrid>
      <w:tr w:rsidR="006F2D1B" w14:paraId="395099B9" w14:textId="77777777" w:rsidTr="006F2D1B">
        <w:trPr>
          <w:jc w:val="center"/>
        </w:trPr>
        <w:tc>
          <w:tcPr>
            <w:tcW w:w="1999" w:type="dxa"/>
          </w:tcPr>
          <w:p w14:paraId="4087C605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A3A13C4" wp14:editId="4114F85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93980</wp:posOffset>
                  </wp:positionV>
                  <wp:extent cx="1132815" cy="720000"/>
                  <wp:effectExtent l="0" t="0" r="0" b="4445"/>
                  <wp:wrapSquare wrapText="bothSides"/>
                  <wp:docPr id="4" name="Picture 4" descr="D:\CFCRU\Expozitie tehnica mai 2022\Logo 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FCRU\Expozitie tehnica mai 2022\Logo 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1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4" w:type="dxa"/>
          </w:tcPr>
          <w:p w14:paraId="33C48A81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0244CB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4F7C25">
              <w:rPr>
                <w:rFonts w:ascii="Times New Roman" w:hAnsi="Times New Roman" w:cs="Times New Roman"/>
                <w:b/>
              </w:rPr>
              <w:t xml:space="preserve">CADEMIA NAVALĂ </w:t>
            </w:r>
            <w:r>
              <w:rPr>
                <w:rFonts w:ascii="Times New Roman" w:hAnsi="Times New Roman" w:cs="Times New Roman"/>
                <w:b/>
                <w:lang w:val="en-US"/>
              </w:rPr>
              <w:t>“MIRCEA CEL BĂTRÂN</w:t>
            </w:r>
            <w:r w:rsidRPr="004F7C25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  <w:p w14:paraId="7015CF9F" w14:textId="77777777" w:rsidR="006F2D1B" w:rsidRPr="00A65B64" w:rsidRDefault="006F2D1B" w:rsidP="00A9505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Strada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5B64">
              <w:rPr>
                <w:rFonts w:cstheme="minorHAnsi"/>
                <w:sz w:val="18"/>
                <w:szCs w:val="18"/>
                <w:lang w:val="en-US"/>
              </w:rPr>
              <w:t>Fulgerului</w:t>
            </w:r>
            <w:proofErr w:type="spellEnd"/>
            <w:r w:rsidRPr="00A65B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nr.1, 900218,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Constanț</w:t>
            </w:r>
            <w:r w:rsidRPr="00A65B64">
              <w:rPr>
                <w:rFonts w:cstheme="minorHAnsi"/>
                <w:sz w:val="18"/>
                <w:szCs w:val="18"/>
                <w:lang w:val="en-US"/>
              </w:rPr>
              <w:t>a</w:t>
            </w:r>
            <w:proofErr w:type="spellEnd"/>
            <w:r w:rsidRPr="00A65B64">
              <w:rPr>
                <w:rFonts w:cstheme="minorHAnsi"/>
                <w:sz w:val="18"/>
                <w:szCs w:val="18"/>
                <w:lang w:val="en-US"/>
              </w:rPr>
              <w:t>, Romania</w:t>
            </w:r>
          </w:p>
          <w:p w14:paraId="0FCB0997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64">
              <w:rPr>
                <w:rFonts w:cstheme="minorHAnsi"/>
                <w:sz w:val="18"/>
                <w:szCs w:val="18"/>
                <w:lang w:val="en-US"/>
              </w:rPr>
              <w:t xml:space="preserve">Tel: +40-241626200, fax: +40-241626200, e-mail: </w:t>
            </w:r>
            <w:hyperlink r:id="rId8" w:history="1">
              <w:r w:rsidRPr="00A577D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sailingtothefuture@anmb.ro</w:t>
              </w:r>
            </w:hyperlink>
          </w:p>
        </w:tc>
        <w:tc>
          <w:tcPr>
            <w:tcW w:w="1276" w:type="dxa"/>
          </w:tcPr>
          <w:p w14:paraId="7B3B9F06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11A9ECC" w14:textId="3592A45A" w:rsidR="009F1956" w:rsidRDefault="009F1956" w:rsidP="002969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296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Exhibition of Naval Equipment and Didactic Facilities of Naval Education.</w:t>
      </w:r>
      <w:r w:rsidRPr="002969A3">
        <w:rPr>
          <w:rFonts w:ascii="Times New Roman" w:hAnsi="Times New Roman" w:cs="Times New Roman"/>
        </w:rPr>
        <w:t xml:space="preserve"> </w:t>
      </w:r>
    </w:p>
    <w:p w14:paraId="581A73EB" w14:textId="50C2ED68" w:rsidR="002969A3" w:rsidRPr="002969A3" w:rsidRDefault="002969A3" w:rsidP="002969A3">
      <w:pPr>
        <w:jc w:val="center"/>
        <w:rPr>
          <w:rFonts w:ascii="Times New Roman" w:hAnsi="Times New Roman" w:cs="Times New Roman"/>
        </w:rPr>
      </w:pPr>
      <w:r w:rsidRPr="002969A3">
        <w:rPr>
          <w:rFonts w:ascii="Times New Roman" w:hAnsi="Times New Roman" w:cs="Times New Roman"/>
        </w:rPr>
        <w:t>„</w:t>
      </w:r>
      <w:r w:rsidRPr="002969A3">
        <w:rPr>
          <w:rFonts w:ascii="Times New Roman" w:hAnsi="Times New Roman" w:cs="Times New Roman"/>
          <w:b/>
          <w:i/>
        </w:rPr>
        <w:t>SAILING TO THE FUTURE</w:t>
      </w:r>
      <w:r w:rsidRPr="002969A3">
        <w:rPr>
          <w:rFonts w:ascii="Times New Roman" w:hAnsi="Times New Roman" w:cs="Times New Roman"/>
        </w:rPr>
        <w:t>”</w:t>
      </w:r>
    </w:p>
    <w:p w14:paraId="09DDD1FF" w14:textId="77777777" w:rsidR="004926EB" w:rsidRPr="002969A3" w:rsidRDefault="002D1ECE" w:rsidP="004926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exhibition displays naval equipment, navigation equipment and instruments, teaching aids for naval education</w:t>
      </w:r>
      <w:r w:rsidR="009A76CC">
        <w:rPr>
          <w:rFonts w:ascii="Times New Roman" w:hAnsi="Times New Roman" w:cs="Times New Roman"/>
          <w:i/>
        </w:rPr>
        <w:t>, specialized programs, books and specialized maritime journals,sports and pleasure boats, equipment dedicated to the maritime field, college and higher maritime education, programs and results of the research-development-innovation activities.</w:t>
      </w:r>
    </w:p>
    <w:p w14:paraId="1DCDCC07" w14:textId="77777777" w:rsidR="00BC7AA5" w:rsidRPr="002969A3" w:rsidRDefault="009A76CC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May </w:t>
      </w:r>
      <w:r w:rsidR="007F0303">
        <w:rPr>
          <w:rFonts w:ascii="Times New Roman" w:hAnsi="Times New Roman" w:cs="Times New Roman"/>
          <w:b/>
          <w:sz w:val="28"/>
          <w:szCs w:val="28"/>
        </w:rPr>
        <w:t>19</w:t>
      </w:r>
      <w:r w:rsidRPr="00B0408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33D18">
        <w:rPr>
          <w:rFonts w:ascii="Times New Roman" w:hAnsi="Times New Roman" w:cs="Times New Roman"/>
          <w:b/>
          <w:sz w:val="28"/>
          <w:szCs w:val="28"/>
        </w:rPr>
        <w:t xml:space="preserve"> until </w:t>
      </w:r>
      <w:r w:rsidR="007F0303">
        <w:rPr>
          <w:rFonts w:ascii="Times New Roman" w:hAnsi="Times New Roman" w:cs="Times New Roman"/>
          <w:b/>
          <w:sz w:val="28"/>
          <w:szCs w:val="28"/>
        </w:rPr>
        <w:t>20</w:t>
      </w:r>
      <w:r w:rsidRPr="00B0408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33D18">
        <w:rPr>
          <w:rFonts w:ascii="Times New Roman" w:hAnsi="Times New Roman" w:cs="Times New Roman"/>
          <w:b/>
          <w:sz w:val="28"/>
          <w:szCs w:val="28"/>
        </w:rPr>
        <w:t>,</w:t>
      </w:r>
      <w:r w:rsidR="007F030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>, No</w:t>
      </w:r>
      <w:r w:rsidR="00592C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23BBD">
        <w:rPr>
          <w:rFonts w:ascii="Times New Roman" w:hAnsi="Times New Roman" w:cs="Times New Roman"/>
          <w:b/>
          <w:sz w:val="28"/>
          <w:szCs w:val="28"/>
        </w:rPr>
        <w:t xml:space="preserve"> Fulgerului St.</w:t>
      </w:r>
      <w:r w:rsidR="00B04082">
        <w:rPr>
          <w:rFonts w:ascii="Times New Roman" w:hAnsi="Times New Roman" w:cs="Times New Roman"/>
          <w:b/>
          <w:sz w:val="28"/>
          <w:szCs w:val="28"/>
        </w:rPr>
        <w:t>, Constanta, Roma</w:t>
      </w:r>
      <w:r w:rsidR="004926EB" w:rsidRPr="002969A3">
        <w:rPr>
          <w:rFonts w:ascii="Times New Roman" w:hAnsi="Times New Roman" w:cs="Times New Roman"/>
          <w:b/>
          <w:sz w:val="28"/>
          <w:szCs w:val="28"/>
        </w:rPr>
        <w:t>nia</w:t>
      </w:r>
    </w:p>
    <w:p w14:paraId="7B18D858" w14:textId="410B43A6" w:rsidR="004926EB" w:rsidRPr="002969A3" w:rsidRDefault="00903504" w:rsidP="004926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AGREEMENT-</w:t>
      </w:r>
      <w:r w:rsidR="00023BBD">
        <w:rPr>
          <w:rFonts w:ascii="Times New Roman" w:hAnsi="Times New Roman" w:cs="Times New Roman"/>
          <w:b/>
          <w:sz w:val="28"/>
          <w:szCs w:val="28"/>
        </w:rPr>
        <w:t>CONTRACT</w:t>
      </w:r>
    </w:p>
    <w:p w14:paraId="0330A3D4" w14:textId="77777777" w:rsidR="004926EB" w:rsidRPr="002969A3" w:rsidRDefault="00EC4F1D" w:rsidP="0049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Company/Institution</w:t>
      </w:r>
      <w:r w:rsidR="004926EB" w:rsidRPr="002969A3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>Reprezentative</w:t>
      </w:r>
      <w:r w:rsidR="002969A3">
        <w:rPr>
          <w:rFonts w:ascii="Times New Roman" w:hAnsi="Times New Roman" w:cs="Times New Roman"/>
        </w:rPr>
        <w:t xml:space="preserve"> ………….</w:t>
      </w:r>
      <w:r w:rsidR="004926EB" w:rsidRPr="002969A3">
        <w:rPr>
          <w:rFonts w:ascii="Times New Roman" w:hAnsi="Times New Roman" w:cs="Times New Roman"/>
        </w:rPr>
        <w:t>.........................................</w:t>
      </w:r>
    </w:p>
    <w:p w14:paraId="7C09B93B" w14:textId="77777777" w:rsidR="004926EB" w:rsidRPr="002969A3" w:rsidRDefault="004926EB" w:rsidP="004926EB">
      <w:pPr>
        <w:jc w:val="both"/>
        <w:rPr>
          <w:rFonts w:ascii="Times New Roman" w:hAnsi="Times New Roman" w:cs="Times New Roman"/>
        </w:rPr>
      </w:pPr>
      <w:r w:rsidRPr="002969A3">
        <w:rPr>
          <w:rFonts w:ascii="Times New Roman" w:hAnsi="Times New Roman" w:cs="Times New Roman"/>
        </w:rPr>
        <w:t>Ad</w:t>
      </w:r>
      <w:r w:rsidR="00EC4F1D">
        <w:rPr>
          <w:rFonts w:ascii="Times New Roman" w:hAnsi="Times New Roman" w:cs="Times New Roman"/>
        </w:rPr>
        <w:t>dress</w:t>
      </w:r>
      <w:r w:rsidRPr="00296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C13F5A3" w14:textId="77777777" w:rsidR="004926EB" w:rsidRPr="002969A3" w:rsidRDefault="00EC4F1D" w:rsidP="0049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4926EB" w:rsidRPr="002969A3">
        <w:rPr>
          <w:rFonts w:ascii="Times New Roman" w:hAnsi="Times New Roman" w:cs="Times New Roman"/>
        </w:rPr>
        <w:t>................................................Fax........................................E</w:t>
      </w:r>
      <w:r w:rsidR="007C4C32">
        <w:rPr>
          <w:rFonts w:ascii="Times New Roman" w:hAnsi="Times New Roman" w:cs="Times New Roman"/>
        </w:rPr>
        <w:t>-</w:t>
      </w:r>
      <w:r w:rsidR="004926EB" w:rsidRPr="002969A3">
        <w:rPr>
          <w:rFonts w:ascii="Times New Roman" w:hAnsi="Times New Roman" w:cs="Times New Roman"/>
        </w:rPr>
        <w:t>mail.............................................</w:t>
      </w:r>
    </w:p>
    <w:p w14:paraId="44C339AB" w14:textId="77777777" w:rsidR="004926EB" w:rsidRPr="002969A3" w:rsidRDefault="00EC4F1D" w:rsidP="0049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person</w:t>
      </w:r>
      <w:r w:rsidR="004926EB" w:rsidRPr="002969A3">
        <w:rPr>
          <w:rFonts w:ascii="Times New Roman" w:hAnsi="Times New Roman" w:cs="Times New Roman"/>
        </w:rPr>
        <w:t>..................................................</w:t>
      </w:r>
      <w:r w:rsidR="002100E6">
        <w:rPr>
          <w:rFonts w:ascii="Times New Roman" w:hAnsi="Times New Roman" w:cs="Times New Roman"/>
        </w:rPr>
        <w:t>.........................</w:t>
      </w:r>
      <w:r w:rsidR="00B04082">
        <w:rPr>
          <w:rFonts w:ascii="Times New Roman" w:hAnsi="Times New Roman" w:cs="Times New Roman"/>
        </w:rPr>
        <w:t>Phone</w:t>
      </w:r>
      <w:r w:rsidR="004926EB" w:rsidRPr="002969A3">
        <w:rPr>
          <w:rFonts w:ascii="Times New Roman" w:hAnsi="Times New Roman" w:cs="Times New Roman"/>
        </w:rPr>
        <w:t>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26EB" w:rsidRPr="002969A3" w14:paraId="221CAA19" w14:textId="77777777" w:rsidTr="004926EB">
        <w:tc>
          <w:tcPr>
            <w:tcW w:w="4927" w:type="dxa"/>
          </w:tcPr>
          <w:p w14:paraId="10882B97" w14:textId="77777777" w:rsidR="004926EB" w:rsidRPr="002969A3" w:rsidRDefault="007F2832" w:rsidP="00060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 PRESENTATION</w:t>
            </w:r>
          </w:p>
          <w:p w14:paraId="52FD0ADC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50966CF1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...........................................................................</w:t>
            </w:r>
          </w:p>
          <w:p w14:paraId="35DE3D48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29E1C3EE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552653F5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3A6FB752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AD88C0B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1081783C" w14:textId="77777777" w:rsidR="0006074C" w:rsidRPr="002969A3" w:rsidRDefault="007F2832" w:rsidP="000607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 of exhibits</w:t>
            </w:r>
          </w:p>
          <w:p w14:paraId="51EE618C" w14:textId="77777777" w:rsidR="002969A3" w:rsidRDefault="002969A3" w:rsidP="0006074C">
            <w:pPr>
              <w:rPr>
                <w:rFonts w:ascii="Times New Roman" w:hAnsi="Times New Roman" w:cs="Times New Roman"/>
                <w:b/>
              </w:rPr>
            </w:pPr>
          </w:p>
          <w:p w14:paraId="41212A33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14:paraId="305CC769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725ADBA9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22A9DE67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9C5E092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74521FF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2360F1F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4EEF1025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444B4D42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17DFB372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7BF3E76A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5701C6E4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7A37FC8E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14:paraId="50E0CAB9" w14:textId="77777777" w:rsidR="004926EB" w:rsidRPr="002969A3" w:rsidRDefault="006B7AD4" w:rsidP="00060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FEES AND SERVICES</w:t>
            </w:r>
          </w:p>
          <w:p w14:paraId="5ACDEDDA" w14:textId="77777777" w:rsidR="0006074C" w:rsidRPr="006B7AD4" w:rsidRDefault="006B7AD4" w:rsidP="000607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Registration fee</w:t>
            </w:r>
            <w:r w:rsidR="0006074C" w:rsidRPr="002969A3">
              <w:rPr>
                <w:rFonts w:ascii="Times New Roman" w:hAnsi="Times New Roman" w:cs="Times New Roman"/>
                <w:b/>
              </w:rPr>
              <w:t xml:space="preserve">: </w:t>
            </w:r>
            <w:r w:rsidRPr="006B7AD4">
              <w:rPr>
                <w:rFonts w:ascii="Times New Roman" w:hAnsi="Times New Roman" w:cs="Times New Roman"/>
                <w:bCs/>
              </w:rPr>
              <w:t xml:space="preserve">no registration </w:t>
            </w:r>
            <w:r>
              <w:rPr>
                <w:rFonts w:ascii="Times New Roman" w:hAnsi="Times New Roman" w:cs="Times New Roman"/>
                <w:bCs/>
              </w:rPr>
              <w:t>fee.</w:t>
            </w:r>
          </w:p>
          <w:p w14:paraId="292AAB73" w14:textId="77777777" w:rsidR="00BC7AA5" w:rsidRPr="002969A3" w:rsidRDefault="00BC7AA5" w:rsidP="00BC7AA5">
            <w:pPr>
              <w:rPr>
                <w:rFonts w:ascii="Times New Roman" w:hAnsi="Times New Roman" w:cs="Times New Roman"/>
                <w:b/>
              </w:rPr>
            </w:pPr>
          </w:p>
          <w:p w14:paraId="650019CA" w14:textId="77777777" w:rsidR="0006074C" w:rsidRPr="002969A3" w:rsidRDefault="006B7AD4" w:rsidP="00BC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Limited number of stands.</w:t>
            </w:r>
          </w:p>
          <w:p w14:paraId="4FEA515E" w14:textId="77777777" w:rsidR="0006074C" w:rsidRPr="002969A3" w:rsidRDefault="0006074C" w:rsidP="0006074C">
            <w:pPr>
              <w:jc w:val="center"/>
              <w:rPr>
                <w:rFonts w:ascii="Times New Roman" w:hAnsi="Times New Roman" w:cs="Times New Roman"/>
              </w:rPr>
            </w:pPr>
          </w:p>
          <w:p w14:paraId="6B406E12" w14:textId="77777777" w:rsidR="0006074C" w:rsidRPr="002969A3" w:rsidRDefault="00E915D8" w:rsidP="00A71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</w:t>
            </w:r>
            <w:r w:rsidR="006B7AD4">
              <w:rPr>
                <w:rFonts w:ascii="Times New Roman" w:hAnsi="Times New Roman" w:cs="Times New Roman"/>
              </w:rPr>
              <w:t>ndoor stand</w:t>
            </w:r>
            <w:r>
              <w:rPr>
                <w:rFonts w:ascii="Times New Roman" w:hAnsi="Times New Roman" w:cs="Times New Roman"/>
              </w:rPr>
              <w:t xml:space="preserve"> is</w:t>
            </w:r>
            <w:r w:rsidR="00F6119B">
              <w:rPr>
                <w:rFonts w:ascii="Times New Roman" w:hAnsi="Times New Roman" w:cs="Times New Roman"/>
              </w:rPr>
              <w:t xml:space="preserve"> fitted with a table, chairs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6B7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220V plug.</w:t>
            </w:r>
          </w:p>
          <w:p w14:paraId="21CB8A19" w14:textId="77777777" w:rsidR="0006074C" w:rsidRPr="002969A3" w:rsidRDefault="0006074C" w:rsidP="0006074C">
            <w:pPr>
              <w:rPr>
                <w:rFonts w:ascii="Times New Roman" w:hAnsi="Times New Roman" w:cs="Times New Roman"/>
              </w:rPr>
            </w:pPr>
          </w:p>
          <w:p w14:paraId="187DA7BE" w14:textId="77777777" w:rsidR="0006074C" w:rsidRPr="002969A3" w:rsidRDefault="00E915D8" w:rsidP="00060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outdoor stand is displayed on the paved premises of the institution, the access to which is ensured from the check point.</w:t>
            </w:r>
          </w:p>
          <w:p w14:paraId="2798E284" w14:textId="77777777" w:rsidR="0006074C" w:rsidRPr="002969A3" w:rsidRDefault="0006074C" w:rsidP="0006074C">
            <w:pPr>
              <w:rPr>
                <w:rFonts w:ascii="Times New Roman" w:hAnsi="Times New Roman" w:cs="Times New Roman"/>
              </w:rPr>
            </w:pPr>
          </w:p>
          <w:p w14:paraId="2F36A82A" w14:textId="77777777" w:rsidR="002969A3" w:rsidRDefault="00E915D8" w:rsidP="00060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ensure</w:t>
            </w:r>
            <w:r w:rsidR="002969A3">
              <w:rPr>
                <w:rFonts w:ascii="Times New Roman" w:hAnsi="Times New Roman" w:cs="Times New Roman"/>
              </w:rPr>
              <w:t>:</w:t>
            </w:r>
          </w:p>
          <w:p w14:paraId="5EDE0E4D" w14:textId="2644927E" w:rsidR="0006074C" w:rsidRPr="002969A3" w:rsidRDefault="00F6119B" w:rsidP="002969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969A3">
              <w:rPr>
                <w:rFonts w:ascii="Times New Roman" w:hAnsi="Times New Roman" w:cs="Times New Roman"/>
              </w:rPr>
              <w:t>acces</w:t>
            </w:r>
            <w:r w:rsidR="0090350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915D8">
              <w:rPr>
                <w:rFonts w:ascii="Times New Roman" w:hAnsi="Times New Roman" w:cs="Times New Roman"/>
              </w:rPr>
              <w:t>to toilets</w:t>
            </w:r>
            <w:r>
              <w:rPr>
                <w:rFonts w:ascii="Times New Roman" w:hAnsi="Times New Roman" w:cs="Times New Roman"/>
              </w:rPr>
              <w:t>;</w:t>
            </w:r>
            <w:r w:rsidR="00E915D8">
              <w:rPr>
                <w:rFonts w:ascii="Times New Roman" w:hAnsi="Times New Roman" w:cs="Times New Roman"/>
              </w:rPr>
              <w:t xml:space="preserve"> </w:t>
            </w:r>
          </w:p>
          <w:p w14:paraId="07D77EE9" w14:textId="77777777" w:rsidR="0006074C" w:rsidRPr="002969A3" w:rsidRDefault="00F6119B" w:rsidP="002969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</w:t>
            </w:r>
            <w:r w:rsidR="00E915D8">
              <w:rPr>
                <w:rFonts w:ascii="Times New Roman" w:hAnsi="Times New Roman" w:cs="Times New Roman"/>
              </w:rPr>
              <w:t>person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FD5E1C0" w14:textId="77777777" w:rsidR="0006074C" w:rsidRPr="002969A3" w:rsidRDefault="00F6119B" w:rsidP="002969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</w:t>
            </w:r>
            <w:r w:rsidR="00DD7EFE">
              <w:rPr>
                <w:rFonts w:ascii="Times New Roman" w:hAnsi="Times New Roman" w:cs="Times New Roman"/>
              </w:rPr>
              <w:t xml:space="preserve">information about accommodation in town. </w:t>
            </w:r>
            <w:r w:rsidR="007901F7" w:rsidRPr="002969A3">
              <w:rPr>
                <w:rFonts w:ascii="Times New Roman" w:hAnsi="Times New Roman" w:cs="Times New Roman"/>
              </w:rPr>
              <w:t xml:space="preserve"> </w:t>
            </w:r>
          </w:p>
          <w:p w14:paraId="5B426A86" w14:textId="77777777" w:rsidR="0006074C" w:rsidRPr="00ED775A" w:rsidRDefault="006B45A7" w:rsidP="00BC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about the company and the exhibits will be included in the Exhibition Brochure, which will be available for the visitors.</w:t>
            </w:r>
          </w:p>
          <w:p w14:paraId="1DFD867A" w14:textId="2931DE50" w:rsidR="00BC7AA5" w:rsidRPr="002969A3" w:rsidRDefault="006B45A7" w:rsidP="006B45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 agree on the participating conditions which are part of this p</w:t>
            </w:r>
            <w:r w:rsidR="00ED775A">
              <w:rPr>
                <w:rFonts w:ascii="Times New Roman" w:hAnsi="Times New Roman" w:cs="Times New Roman"/>
                <w:b/>
              </w:rPr>
              <w:t>resent Agreement</w:t>
            </w:r>
            <w:r w:rsidR="00903504">
              <w:rPr>
                <w:rFonts w:ascii="Times New Roman" w:hAnsi="Times New Roman" w:cs="Times New Roman"/>
                <w:b/>
              </w:rPr>
              <w:t>-Contract</w:t>
            </w:r>
            <w:r w:rsidR="00ED775A">
              <w:rPr>
                <w:rFonts w:ascii="Times New Roman" w:hAnsi="Times New Roman" w:cs="Times New Roman"/>
                <w:b/>
              </w:rPr>
              <w:t>, thereof</w:t>
            </w:r>
            <w:r>
              <w:rPr>
                <w:rFonts w:ascii="Times New Roman" w:hAnsi="Times New Roman" w:cs="Times New Roman"/>
                <w:b/>
              </w:rPr>
              <w:t xml:space="preserve"> we sign.</w:t>
            </w:r>
          </w:p>
        </w:tc>
      </w:tr>
      <w:tr w:rsidR="00BC7AA5" w:rsidRPr="002969A3" w14:paraId="01C5466E" w14:textId="77777777" w:rsidTr="004926EB">
        <w:tc>
          <w:tcPr>
            <w:tcW w:w="4927" w:type="dxa"/>
          </w:tcPr>
          <w:p w14:paraId="40B64844" w14:textId="77777777" w:rsidR="00BC7AA5" w:rsidRPr="002969A3" w:rsidRDefault="004D3ADE" w:rsidP="00BC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Organize</w:t>
            </w:r>
            <w:r w:rsidR="007F2832">
              <w:rPr>
                <w:rFonts w:ascii="Times New Roman" w:hAnsi="Times New Roman" w:cs="Times New Roman"/>
                <w:b/>
              </w:rPr>
              <w:t>r</w:t>
            </w:r>
            <w:r w:rsidR="00BC7AA5" w:rsidRPr="002969A3">
              <w:rPr>
                <w:rFonts w:ascii="Times New Roman" w:hAnsi="Times New Roman" w:cs="Times New Roman"/>
                <w:b/>
              </w:rPr>
              <w:t>:</w:t>
            </w:r>
          </w:p>
          <w:p w14:paraId="2BFF219C" w14:textId="77777777" w:rsidR="00BC7AA5" w:rsidRPr="002969A3" w:rsidRDefault="00BC7AA5" w:rsidP="00BC7AA5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Rector,</w:t>
            </w:r>
          </w:p>
          <w:p w14:paraId="75B92D65" w14:textId="77777777" w:rsidR="00832231" w:rsidRPr="002969A3" w:rsidRDefault="00DD7EFE" w:rsidP="00BC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Commander,</w:t>
            </w:r>
            <w:r w:rsidR="00502BBD">
              <w:rPr>
                <w:rFonts w:ascii="Times New Roman" w:hAnsi="Times New Roman" w:cs="Times New Roman"/>
                <w:b/>
              </w:rPr>
              <w:t xml:space="preserve"> E</w:t>
            </w:r>
            <w:r>
              <w:rPr>
                <w:rFonts w:ascii="Times New Roman" w:hAnsi="Times New Roman" w:cs="Times New Roman"/>
                <w:b/>
              </w:rPr>
              <w:t xml:space="preserve">ng. PhD </w:t>
            </w:r>
            <w:r w:rsidR="002969A3">
              <w:rPr>
                <w:rFonts w:ascii="Times New Roman" w:hAnsi="Times New Roman" w:cs="Times New Roman"/>
                <w:b/>
              </w:rPr>
              <w:t xml:space="preserve"> </w:t>
            </w:r>
            <w:r w:rsidR="007F0303">
              <w:rPr>
                <w:rFonts w:ascii="Times New Roman" w:hAnsi="Times New Roman" w:cs="Times New Roman"/>
                <w:b/>
              </w:rPr>
              <w:t>Alecu TOMA</w:t>
            </w:r>
          </w:p>
          <w:p w14:paraId="5C0F5FB8" w14:textId="77777777" w:rsidR="00BC7AA5" w:rsidRPr="002969A3" w:rsidRDefault="00BC7AA5" w:rsidP="00832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14:paraId="54D80290" w14:textId="77777777" w:rsidR="00BC7AA5" w:rsidRPr="002969A3" w:rsidRDefault="00CD382C" w:rsidP="00BC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Exhibitor</w:t>
            </w:r>
            <w:r w:rsidR="00BC7AA5" w:rsidRPr="002969A3">
              <w:rPr>
                <w:rFonts w:ascii="Times New Roman" w:hAnsi="Times New Roman" w:cs="Times New Roman"/>
                <w:b/>
              </w:rPr>
              <w:t>:</w:t>
            </w:r>
          </w:p>
          <w:p w14:paraId="7DE73DA7" w14:textId="77777777" w:rsidR="002969A3" w:rsidRDefault="002969A3" w:rsidP="00BC7AA5">
            <w:pPr>
              <w:rPr>
                <w:rFonts w:ascii="Times New Roman" w:hAnsi="Times New Roman" w:cs="Times New Roman"/>
                <w:b/>
              </w:rPr>
            </w:pPr>
          </w:p>
          <w:p w14:paraId="2B352CBA" w14:textId="77777777" w:rsidR="00BC7AA5" w:rsidRPr="002969A3" w:rsidRDefault="00BC7AA5" w:rsidP="00BC7AA5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Director,</w:t>
            </w:r>
          </w:p>
          <w:p w14:paraId="32019531" w14:textId="77777777" w:rsidR="007901F7" w:rsidRPr="002969A3" w:rsidRDefault="007901F7" w:rsidP="00BC7AA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EB18C94" w14:textId="77777777" w:rsidR="00903504" w:rsidRDefault="00903504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4FE6F" w14:textId="77777777" w:rsidR="00A7091D" w:rsidRDefault="00A7091D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BA455" w14:textId="11E664B1" w:rsidR="00832231" w:rsidRPr="002969A3" w:rsidRDefault="00AE336A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Attendance Rules</w:t>
      </w:r>
    </w:p>
    <w:p w14:paraId="0D4C1778" w14:textId="33F6436C" w:rsidR="007901F7" w:rsidRPr="002969A3" w:rsidRDefault="009F1956" w:rsidP="00433D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w:r w:rsidR="00AE336A">
        <w:rPr>
          <w:rFonts w:ascii="Times New Roman" w:hAnsi="Times New Roman" w:cs="Times New Roman"/>
          <w:sz w:val="24"/>
          <w:szCs w:val="24"/>
        </w:rPr>
        <w:t>for</w:t>
      </w:r>
      <w:r w:rsidR="00433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901F7" w:rsidRPr="00296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Exhibition of </w:t>
      </w:r>
      <w:r w:rsidR="00433D18">
        <w:rPr>
          <w:rFonts w:ascii="Times New Roman" w:hAnsi="Times New Roman" w:cs="Times New Roman"/>
        </w:rPr>
        <w:t xml:space="preserve">Naval </w:t>
      </w:r>
      <w:r>
        <w:rPr>
          <w:rFonts w:ascii="Times New Roman" w:hAnsi="Times New Roman" w:cs="Times New Roman"/>
        </w:rPr>
        <w:t>E</w:t>
      </w:r>
      <w:r w:rsidR="00F6119B">
        <w:rPr>
          <w:rFonts w:ascii="Times New Roman" w:hAnsi="Times New Roman" w:cs="Times New Roman"/>
        </w:rPr>
        <w:t>quipment</w:t>
      </w:r>
      <w:r w:rsidR="00433D18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D</w:t>
      </w:r>
      <w:r w:rsidR="00433D18">
        <w:rPr>
          <w:rFonts w:ascii="Times New Roman" w:hAnsi="Times New Roman" w:cs="Times New Roman"/>
        </w:rPr>
        <w:t xml:space="preserve">idactic </w:t>
      </w:r>
      <w:r>
        <w:rPr>
          <w:rFonts w:ascii="Times New Roman" w:hAnsi="Times New Roman" w:cs="Times New Roman"/>
        </w:rPr>
        <w:t>F</w:t>
      </w:r>
      <w:r w:rsidR="00F6119B">
        <w:rPr>
          <w:rFonts w:ascii="Times New Roman" w:hAnsi="Times New Roman" w:cs="Times New Roman"/>
        </w:rPr>
        <w:t>acilities</w:t>
      </w:r>
      <w:r w:rsidR="00433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433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433D18">
        <w:rPr>
          <w:rFonts w:ascii="Times New Roman" w:hAnsi="Times New Roman" w:cs="Times New Roman"/>
        </w:rPr>
        <w:t xml:space="preserve">aval </w:t>
      </w:r>
      <w:r>
        <w:rPr>
          <w:rFonts w:ascii="Times New Roman" w:hAnsi="Times New Roman" w:cs="Times New Roman"/>
        </w:rPr>
        <w:t>E</w:t>
      </w:r>
      <w:r w:rsidR="00433D18">
        <w:rPr>
          <w:rFonts w:ascii="Times New Roman" w:hAnsi="Times New Roman" w:cs="Times New Roman"/>
        </w:rPr>
        <w:t>ducation.</w:t>
      </w:r>
    </w:p>
    <w:p w14:paraId="3B2CFEBF" w14:textId="77777777" w:rsidR="007901F7" w:rsidRPr="002969A3" w:rsidRDefault="007901F7" w:rsidP="007901F7">
      <w:pPr>
        <w:jc w:val="center"/>
        <w:rPr>
          <w:rFonts w:ascii="Times New Roman" w:hAnsi="Times New Roman" w:cs="Times New Roman"/>
        </w:rPr>
      </w:pPr>
      <w:r w:rsidRPr="002969A3">
        <w:rPr>
          <w:rFonts w:ascii="Times New Roman" w:hAnsi="Times New Roman" w:cs="Times New Roman"/>
        </w:rPr>
        <w:t>„</w:t>
      </w:r>
      <w:r w:rsidRPr="002969A3">
        <w:rPr>
          <w:rFonts w:ascii="Times New Roman" w:hAnsi="Times New Roman" w:cs="Times New Roman"/>
          <w:i/>
        </w:rPr>
        <w:t>SAILING TO THE FUTURE</w:t>
      </w:r>
      <w:r w:rsidRPr="002969A3">
        <w:rPr>
          <w:rFonts w:ascii="Times New Roman" w:hAnsi="Times New Roman" w:cs="Times New Roman"/>
        </w:rPr>
        <w:t>”</w:t>
      </w:r>
    </w:p>
    <w:p w14:paraId="2E0A9068" w14:textId="3E95F8C4" w:rsidR="00332C0A" w:rsidRDefault="00B04082" w:rsidP="00332C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2C0A">
        <w:rPr>
          <w:rFonts w:ascii="Times New Roman" w:hAnsi="Times New Roman" w:cs="Times New Roman"/>
        </w:rPr>
        <w:t xml:space="preserve">Romanian or foreign companies or institutions, working in the naval or maritime field, interested </w:t>
      </w:r>
      <w:r w:rsidR="00C022A1">
        <w:rPr>
          <w:rFonts w:ascii="Times New Roman" w:hAnsi="Times New Roman" w:cs="Times New Roman"/>
        </w:rPr>
        <w:t>in</w:t>
      </w:r>
      <w:r w:rsidR="00332C0A">
        <w:rPr>
          <w:rFonts w:ascii="Times New Roman" w:hAnsi="Times New Roman" w:cs="Times New Roman"/>
        </w:rPr>
        <w:t xml:space="preserve"> display</w:t>
      </w:r>
      <w:r w:rsidR="00C022A1">
        <w:rPr>
          <w:rFonts w:ascii="Times New Roman" w:hAnsi="Times New Roman" w:cs="Times New Roman"/>
        </w:rPr>
        <w:t>ing</w:t>
      </w:r>
      <w:r w:rsidR="00332C0A">
        <w:rPr>
          <w:rFonts w:ascii="Times New Roman" w:hAnsi="Times New Roman" w:cs="Times New Roman"/>
        </w:rPr>
        <w:t xml:space="preserve"> their exhibit(s) are invited to participate in</w:t>
      </w:r>
      <w:r w:rsidR="00433D18">
        <w:rPr>
          <w:rFonts w:ascii="Times New Roman" w:hAnsi="Times New Roman" w:cs="Times New Roman"/>
        </w:rPr>
        <w:t xml:space="preserve"> the</w:t>
      </w:r>
      <w:r w:rsidR="007901F7" w:rsidRPr="002969A3">
        <w:rPr>
          <w:rFonts w:ascii="Times New Roman" w:hAnsi="Times New Roman" w:cs="Times New Roman"/>
        </w:rPr>
        <w:t xml:space="preserve"> „</w:t>
      </w:r>
      <w:r w:rsidR="007901F7" w:rsidRPr="002969A3">
        <w:rPr>
          <w:rFonts w:ascii="Times New Roman" w:hAnsi="Times New Roman" w:cs="Times New Roman"/>
          <w:i/>
        </w:rPr>
        <w:t>SAILING TO THE FUTURE</w:t>
      </w:r>
      <w:r w:rsidR="007901F7" w:rsidRPr="002969A3">
        <w:rPr>
          <w:rFonts w:ascii="Times New Roman" w:hAnsi="Times New Roman" w:cs="Times New Roman"/>
        </w:rPr>
        <w:t>”</w:t>
      </w:r>
      <w:r w:rsidR="00433D18">
        <w:rPr>
          <w:rFonts w:ascii="Times New Roman" w:hAnsi="Times New Roman" w:cs="Times New Roman"/>
        </w:rPr>
        <w:t>exhibition</w:t>
      </w:r>
      <w:r w:rsidR="007901F7" w:rsidRPr="002969A3">
        <w:rPr>
          <w:rFonts w:ascii="Times New Roman" w:hAnsi="Times New Roman" w:cs="Times New Roman"/>
        </w:rPr>
        <w:t xml:space="preserve">, </w:t>
      </w:r>
      <w:r w:rsidR="00433D18">
        <w:rPr>
          <w:rFonts w:ascii="Times New Roman" w:hAnsi="Times New Roman" w:cs="Times New Roman"/>
        </w:rPr>
        <w:t xml:space="preserve">organized by </w:t>
      </w:r>
      <w:r w:rsidR="00F6119B">
        <w:rPr>
          <w:rFonts w:ascii="Times New Roman" w:hAnsi="Times New Roman" w:cs="Times New Roman"/>
        </w:rPr>
        <w:t>ROMANIAN</w:t>
      </w:r>
      <w:r w:rsidR="00433D18">
        <w:rPr>
          <w:rFonts w:ascii="Times New Roman" w:hAnsi="Times New Roman" w:cs="Times New Roman"/>
        </w:rPr>
        <w:t xml:space="preserve"> </w:t>
      </w:r>
      <w:r w:rsidR="00F6119B">
        <w:rPr>
          <w:rFonts w:ascii="Times New Roman" w:hAnsi="Times New Roman" w:cs="Times New Roman"/>
        </w:rPr>
        <w:t>NAVAL ACADEMY</w:t>
      </w:r>
      <w:r w:rsidR="00433D18">
        <w:rPr>
          <w:rFonts w:ascii="Times New Roman" w:hAnsi="Times New Roman" w:cs="Times New Roman"/>
        </w:rPr>
        <w:t>, between May</w:t>
      </w:r>
      <w:r w:rsidR="007901F7" w:rsidRPr="002969A3">
        <w:rPr>
          <w:rFonts w:ascii="Times New Roman" w:hAnsi="Times New Roman" w:cs="Times New Roman"/>
        </w:rPr>
        <w:t xml:space="preserve"> 1</w:t>
      </w:r>
      <w:r w:rsidR="007F0303">
        <w:rPr>
          <w:rFonts w:ascii="Times New Roman" w:hAnsi="Times New Roman" w:cs="Times New Roman"/>
        </w:rPr>
        <w:t>9</w:t>
      </w:r>
      <w:r w:rsidR="00433D18" w:rsidRPr="00B04082">
        <w:rPr>
          <w:rFonts w:ascii="Times New Roman" w:hAnsi="Times New Roman" w:cs="Times New Roman"/>
          <w:vertAlign w:val="superscript"/>
        </w:rPr>
        <w:t>th</w:t>
      </w:r>
      <w:r w:rsidR="00433D18">
        <w:rPr>
          <w:rFonts w:ascii="Times New Roman" w:hAnsi="Times New Roman" w:cs="Times New Roman"/>
        </w:rPr>
        <w:t xml:space="preserve"> </w:t>
      </w:r>
      <w:r w:rsidR="00332C0A">
        <w:rPr>
          <w:rFonts w:ascii="Times New Roman" w:hAnsi="Times New Roman" w:cs="Times New Roman"/>
        </w:rPr>
        <w:t xml:space="preserve">and </w:t>
      </w:r>
      <w:r w:rsidR="007F0303">
        <w:rPr>
          <w:rFonts w:ascii="Times New Roman" w:hAnsi="Times New Roman" w:cs="Times New Roman"/>
        </w:rPr>
        <w:t>20</w:t>
      </w:r>
      <w:r w:rsidR="00433D18" w:rsidRPr="00B04082">
        <w:rPr>
          <w:rFonts w:ascii="Times New Roman" w:hAnsi="Times New Roman" w:cs="Times New Roman"/>
          <w:vertAlign w:val="superscript"/>
        </w:rPr>
        <w:t>th</w:t>
      </w:r>
      <w:r w:rsidR="00433D18">
        <w:rPr>
          <w:rFonts w:ascii="Times New Roman" w:hAnsi="Times New Roman" w:cs="Times New Roman"/>
        </w:rPr>
        <w:t xml:space="preserve">, </w:t>
      </w:r>
      <w:r w:rsidR="007F0303">
        <w:rPr>
          <w:rFonts w:ascii="Times New Roman" w:hAnsi="Times New Roman" w:cs="Times New Roman"/>
        </w:rPr>
        <w:t xml:space="preserve"> 2022</w:t>
      </w:r>
      <w:r w:rsidR="00433D18">
        <w:rPr>
          <w:rFonts w:ascii="Times New Roman" w:hAnsi="Times New Roman" w:cs="Times New Roman"/>
        </w:rPr>
        <w:t>, at No.1 Fulgerului St</w:t>
      </w:r>
      <w:r>
        <w:rPr>
          <w:rFonts w:ascii="Times New Roman" w:hAnsi="Times New Roman" w:cs="Times New Roman"/>
        </w:rPr>
        <w:t>, Constanta, Roma</w:t>
      </w:r>
      <w:r w:rsidR="00F837B0" w:rsidRPr="002969A3">
        <w:rPr>
          <w:rFonts w:ascii="Times New Roman" w:hAnsi="Times New Roman" w:cs="Times New Roman"/>
        </w:rPr>
        <w:t>nia</w:t>
      </w:r>
    </w:p>
    <w:p w14:paraId="50BD7C4A" w14:textId="0CDBB90C" w:rsidR="00832231" w:rsidRPr="00332C0A" w:rsidRDefault="00F6119B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2C0A">
        <w:rPr>
          <w:rFonts w:ascii="Times New Roman" w:hAnsi="Times New Roman" w:cs="Times New Roman"/>
        </w:rPr>
        <w:t>Romanian</w:t>
      </w:r>
      <w:r w:rsidR="002F4145" w:rsidRPr="00332C0A">
        <w:rPr>
          <w:rFonts w:ascii="Times New Roman" w:hAnsi="Times New Roman" w:cs="Times New Roman"/>
        </w:rPr>
        <w:t xml:space="preserve"> Naval Academy will ensure the exhibitors all the conditions stipulated in the </w:t>
      </w:r>
      <w:r w:rsidR="00C022A1">
        <w:rPr>
          <w:rFonts w:ascii="Times New Roman" w:hAnsi="Times New Roman" w:cs="Times New Roman"/>
        </w:rPr>
        <w:t xml:space="preserve">hereby </w:t>
      </w:r>
      <w:r w:rsidR="002F4145" w:rsidRPr="00332C0A">
        <w:rPr>
          <w:rFonts w:ascii="Times New Roman" w:hAnsi="Times New Roman" w:cs="Times New Roman"/>
        </w:rPr>
        <w:t>Agreement</w:t>
      </w:r>
      <w:r w:rsidR="00C022A1" w:rsidRPr="00C022A1">
        <w:rPr>
          <w:rFonts w:ascii="Times New Roman" w:hAnsi="Times New Roman" w:cs="Times New Roman"/>
        </w:rPr>
        <w:t xml:space="preserve"> </w:t>
      </w:r>
      <w:r w:rsidR="00C022A1" w:rsidRPr="00332C0A">
        <w:rPr>
          <w:rFonts w:ascii="Times New Roman" w:hAnsi="Times New Roman" w:cs="Times New Roman"/>
        </w:rPr>
        <w:t>Contract</w:t>
      </w:r>
      <w:r w:rsidR="002F4145" w:rsidRPr="00332C0A">
        <w:rPr>
          <w:rFonts w:ascii="Times New Roman" w:hAnsi="Times New Roman" w:cs="Times New Roman"/>
        </w:rPr>
        <w:t xml:space="preserve">. </w:t>
      </w:r>
    </w:p>
    <w:p w14:paraId="19AA3484" w14:textId="47AEB871" w:rsidR="00407229" w:rsidRPr="00407229" w:rsidRDefault="00F6119B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Romanian</w:t>
      </w:r>
      <w:r w:rsidR="002F4145">
        <w:rPr>
          <w:rFonts w:ascii="Times New Roman" w:hAnsi="Times New Roman" w:cs="Times New Roman"/>
        </w:rPr>
        <w:t xml:space="preserve"> Naval Academy</w:t>
      </w:r>
      <w:r w:rsidR="00D64C88" w:rsidRPr="002969A3">
        <w:rPr>
          <w:rFonts w:ascii="Times New Roman" w:hAnsi="Times New Roman" w:cs="Times New Roman"/>
        </w:rPr>
        <w:t xml:space="preserve"> </w:t>
      </w:r>
      <w:r w:rsidR="002F4145">
        <w:rPr>
          <w:rFonts w:ascii="Times New Roman" w:hAnsi="Times New Roman" w:cs="Times New Roman"/>
        </w:rPr>
        <w:t xml:space="preserve">will  inform all the participants on the </w:t>
      </w:r>
      <w:r w:rsidR="00C90992">
        <w:rPr>
          <w:rFonts w:ascii="Times New Roman" w:hAnsi="Times New Roman" w:cs="Times New Roman"/>
        </w:rPr>
        <w:t xml:space="preserve">work </w:t>
      </w:r>
      <w:r w:rsidR="002F4145">
        <w:rPr>
          <w:rFonts w:ascii="Times New Roman" w:hAnsi="Times New Roman" w:cs="Times New Roman"/>
        </w:rPr>
        <w:t xml:space="preserve">safety rules as well as on the fire-fighting </w:t>
      </w:r>
      <w:r w:rsidR="00C90992">
        <w:rPr>
          <w:rFonts w:ascii="Times New Roman" w:hAnsi="Times New Roman" w:cs="Times New Roman"/>
        </w:rPr>
        <w:t>rules</w:t>
      </w:r>
      <w:r w:rsidR="00407229" w:rsidRPr="00407229">
        <w:rPr>
          <w:rFonts w:ascii="Times New Roman" w:hAnsi="Times New Roman" w:cs="Times New Roman"/>
          <w:lang w:val="en"/>
        </w:rPr>
        <w:t xml:space="preserve">. Exhibitors </w:t>
      </w:r>
      <w:r w:rsidR="00407229">
        <w:rPr>
          <w:rFonts w:ascii="Times New Roman" w:hAnsi="Times New Roman" w:cs="Times New Roman"/>
          <w:lang w:val="en"/>
        </w:rPr>
        <w:t>shall</w:t>
      </w:r>
      <w:r w:rsidR="00407229" w:rsidRPr="00407229">
        <w:rPr>
          <w:rFonts w:ascii="Times New Roman" w:hAnsi="Times New Roman" w:cs="Times New Roman"/>
          <w:lang w:val="en"/>
        </w:rPr>
        <w:t xml:space="preserve"> comply with the rules of labor protection and fire prevention</w:t>
      </w:r>
      <w:r w:rsidR="001A23E5">
        <w:rPr>
          <w:rFonts w:ascii="Times New Roman" w:hAnsi="Times New Roman" w:cs="Times New Roman"/>
          <w:lang w:val="en"/>
        </w:rPr>
        <w:t xml:space="preserve"> and also </w:t>
      </w:r>
      <w:r w:rsidR="00C90992">
        <w:rPr>
          <w:rFonts w:ascii="Times New Roman" w:hAnsi="Times New Roman" w:cs="Times New Roman"/>
          <w:lang w:val="en"/>
        </w:rPr>
        <w:t>obey</w:t>
      </w:r>
      <w:r w:rsidR="001A23E5">
        <w:rPr>
          <w:rFonts w:ascii="Times New Roman" w:hAnsi="Times New Roman" w:cs="Times New Roman"/>
          <w:lang w:val="en"/>
        </w:rPr>
        <w:t xml:space="preserve"> the accident prevention </w:t>
      </w:r>
      <w:r w:rsidR="00407229" w:rsidRPr="00407229">
        <w:rPr>
          <w:rFonts w:ascii="Times New Roman" w:hAnsi="Times New Roman" w:cs="Times New Roman"/>
          <w:lang w:val="en"/>
        </w:rPr>
        <w:t>laws at work and those related to damage caused within the institution in accordance with the provisions of the Romanian Civil Code. Smoking in</w:t>
      </w:r>
      <w:r w:rsidR="00C90992">
        <w:rPr>
          <w:rFonts w:ascii="Times New Roman" w:hAnsi="Times New Roman" w:cs="Times New Roman"/>
          <w:lang w:val="en"/>
        </w:rPr>
        <w:t>side</w:t>
      </w:r>
      <w:r w:rsidR="00407229" w:rsidRPr="00407229">
        <w:rPr>
          <w:rFonts w:ascii="Times New Roman" w:hAnsi="Times New Roman" w:cs="Times New Roman"/>
          <w:lang w:val="en"/>
        </w:rPr>
        <w:t xml:space="preserve"> stands and pavilions is strictly forbidden</w:t>
      </w:r>
      <w:r w:rsidR="001A23E5">
        <w:rPr>
          <w:rFonts w:ascii="Times New Roman" w:hAnsi="Times New Roman" w:cs="Times New Roman"/>
          <w:lang w:val="en"/>
        </w:rPr>
        <w:t>. It is</w:t>
      </w:r>
      <w:r w:rsidR="00407229" w:rsidRPr="00407229">
        <w:rPr>
          <w:rFonts w:ascii="Times New Roman" w:hAnsi="Times New Roman" w:cs="Times New Roman"/>
          <w:lang w:val="en"/>
        </w:rPr>
        <w:t xml:space="preserve"> only </w:t>
      </w:r>
      <w:r w:rsidR="001A23E5">
        <w:rPr>
          <w:rFonts w:ascii="Times New Roman" w:hAnsi="Times New Roman" w:cs="Times New Roman"/>
          <w:lang w:val="en"/>
        </w:rPr>
        <w:t xml:space="preserve">allowed </w:t>
      </w:r>
      <w:r w:rsidR="00407229" w:rsidRPr="00407229">
        <w:rPr>
          <w:rFonts w:ascii="Times New Roman" w:hAnsi="Times New Roman" w:cs="Times New Roman"/>
          <w:lang w:val="en"/>
        </w:rPr>
        <w:t xml:space="preserve">in specially designed outdoor areas. </w:t>
      </w:r>
      <w:r w:rsidR="00FF2FB8">
        <w:rPr>
          <w:rFonts w:ascii="Times New Roman" w:hAnsi="Times New Roman" w:cs="Times New Roman"/>
          <w:lang w:val="en"/>
        </w:rPr>
        <w:t>P</w:t>
      </w:r>
      <w:r w:rsidR="00407229" w:rsidRPr="00407229">
        <w:rPr>
          <w:rFonts w:ascii="Times New Roman" w:hAnsi="Times New Roman" w:cs="Times New Roman"/>
          <w:lang w:val="en"/>
        </w:rPr>
        <w:t>ower connections and other components of the technical infrastructu</w:t>
      </w:r>
      <w:r w:rsidR="00FF2FB8">
        <w:rPr>
          <w:rFonts w:ascii="Times New Roman" w:hAnsi="Times New Roman" w:cs="Times New Roman"/>
          <w:lang w:val="en"/>
        </w:rPr>
        <w:t xml:space="preserve">re must be handled with great care in order not to deteriorate them. </w:t>
      </w:r>
      <w:r w:rsidR="00407229" w:rsidRPr="00407229">
        <w:rPr>
          <w:rFonts w:ascii="Times New Roman" w:hAnsi="Times New Roman" w:cs="Times New Roman"/>
          <w:lang w:val="en"/>
        </w:rPr>
        <w:t>The</w:t>
      </w:r>
      <w:r w:rsidR="00C90992">
        <w:rPr>
          <w:rFonts w:ascii="Times New Roman" w:hAnsi="Times New Roman" w:cs="Times New Roman"/>
          <w:lang w:val="en"/>
        </w:rPr>
        <w:t xml:space="preserve"> participants</w:t>
      </w:r>
      <w:r w:rsidR="00407229" w:rsidRPr="00407229">
        <w:rPr>
          <w:rFonts w:ascii="Times New Roman" w:hAnsi="Times New Roman" w:cs="Times New Roman"/>
          <w:lang w:val="en"/>
        </w:rPr>
        <w:t xml:space="preserve"> must respect the load-bearing capacity</w:t>
      </w:r>
      <w:r w:rsidR="00FF2FB8">
        <w:rPr>
          <w:rFonts w:ascii="Times New Roman" w:hAnsi="Times New Roman" w:cs="Times New Roman"/>
          <w:lang w:val="en"/>
        </w:rPr>
        <w:t xml:space="preserve"> of the pavilion floors, as well as </w:t>
      </w:r>
      <w:r w:rsidR="00407229" w:rsidRPr="00407229">
        <w:rPr>
          <w:rFonts w:ascii="Times New Roman" w:hAnsi="Times New Roman" w:cs="Times New Roman"/>
          <w:lang w:val="en"/>
        </w:rPr>
        <w:t>the height and width of the gates.</w:t>
      </w:r>
    </w:p>
    <w:p w14:paraId="57641E82" w14:textId="509CB8D5" w:rsidR="004E3DDB" w:rsidRPr="00AE336A" w:rsidRDefault="00F45E83" w:rsidP="00AE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F45E83">
        <w:rPr>
          <w:rFonts w:ascii="Times New Roman" w:hAnsi="Times New Roman" w:cs="Times New Roman"/>
          <w:lang w:val="en"/>
        </w:rPr>
        <w:t>“</w:t>
      </w:r>
      <w:proofErr w:type="spellStart"/>
      <w:r w:rsidRPr="00F45E83">
        <w:rPr>
          <w:rFonts w:ascii="Times New Roman" w:hAnsi="Times New Roman" w:cs="Times New Roman"/>
          <w:lang w:val="en"/>
        </w:rPr>
        <w:t>Mircea</w:t>
      </w:r>
      <w:proofErr w:type="spellEnd"/>
      <w:r w:rsidRPr="00F45E83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F45E83">
        <w:rPr>
          <w:rFonts w:ascii="Times New Roman" w:hAnsi="Times New Roman" w:cs="Times New Roman"/>
          <w:lang w:val="en"/>
        </w:rPr>
        <w:t>cel</w:t>
      </w:r>
      <w:proofErr w:type="spellEnd"/>
      <w:r w:rsidRPr="00F45E83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F45E83">
        <w:rPr>
          <w:rFonts w:ascii="Times New Roman" w:hAnsi="Times New Roman" w:cs="Times New Roman"/>
          <w:lang w:val="en"/>
        </w:rPr>
        <w:t>Bătrân</w:t>
      </w:r>
      <w:proofErr w:type="spellEnd"/>
      <w:r w:rsidRPr="00F45E83">
        <w:rPr>
          <w:rFonts w:ascii="Times New Roman" w:hAnsi="Times New Roman" w:cs="Times New Roman"/>
          <w:lang w:val="en"/>
        </w:rPr>
        <w:t xml:space="preserve">” Naval Academy </w:t>
      </w:r>
      <w:r>
        <w:rPr>
          <w:rFonts w:ascii="Times New Roman" w:hAnsi="Times New Roman" w:cs="Times New Roman"/>
          <w:lang w:val="en"/>
        </w:rPr>
        <w:t>must</w:t>
      </w:r>
      <w:r w:rsidRPr="00F45E83">
        <w:rPr>
          <w:rFonts w:ascii="Times New Roman" w:hAnsi="Times New Roman" w:cs="Times New Roman"/>
          <w:lang w:val="en"/>
        </w:rPr>
        <w:t xml:space="preserve"> ensure access </w:t>
      </w:r>
      <w:r w:rsidR="00AE0EE7">
        <w:rPr>
          <w:rFonts w:ascii="Times New Roman" w:hAnsi="Times New Roman" w:cs="Times New Roman"/>
          <w:lang w:val="en"/>
        </w:rPr>
        <w:t>for</w:t>
      </w:r>
      <w:r w:rsidR="00367DB9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>the</w:t>
      </w:r>
      <w:r w:rsidRPr="00F45E83">
        <w:rPr>
          <w:rFonts w:ascii="Times New Roman" w:hAnsi="Times New Roman" w:cs="Times New Roman"/>
          <w:lang w:val="en"/>
        </w:rPr>
        <w:t xml:space="preserve"> </w:t>
      </w:r>
      <w:r w:rsidR="00367DB9">
        <w:rPr>
          <w:rFonts w:ascii="Times New Roman" w:hAnsi="Times New Roman" w:cs="Times New Roman"/>
          <w:lang w:val="en"/>
        </w:rPr>
        <w:t>exhibitor</w:t>
      </w:r>
      <w:r w:rsidR="00AE0EE7">
        <w:rPr>
          <w:rFonts w:ascii="Times New Roman" w:hAnsi="Times New Roman" w:cs="Times New Roman"/>
          <w:lang w:val="en"/>
        </w:rPr>
        <w:t xml:space="preserve">s to set up their </w:t>
      </w:r>
      <w:r w:rsidRPr="00F45E83">
        <w:rPr>
          <w:rFonts w:ascii="Times New Roman" w:hAnsi="Times New Roman" w:cs="Times New Roman"/>
          <w:lang w:val="en"/>
        </w:rPr>
        <w:t>stand</w:t>
      </w:r>
      <w:r>
        <w:rPr>
          <w:rFonts w:ascii="Times New Roman" w:hAnsi="Times New Roman" w:cs="Times New Roman"/>
          <w:lang w:val="en"/>
        </w:rPr>
        <w:t>s.</w:t>
      </w:r>
      <w:r w:rsidR="00AE336A">
        <w:rPr>
          <w:rFonts w:ascii="Times New Roman" w:hAnsi="Times New Roman" w:cs="Times New Roman"/>
          <w:lang w:val="en"/>
        </w:rPr>
        <w:t xml:space="preserve"> </w:t>
      </w:r>
      <w:r w:rsidR="00022390" w:rsidRPr="00AE336A">
        <w:rPr>
          <w:rFonts w:ascii="Times New Roman" w:hAnsi="Times New Roman" w:cs="Times New Roman"/>
          <w:lang w:val="en"/>
        </w:rPr>
        <w:t xml:space="preserve">Access to the </w:t>
      </w:r>
      <w:r w:rsidRPr="00AE336A">
        <w:rPr>
          <w:rFonts w:ascii="Times New Roman" w:hAnsi="Times New Roman" w:cs="Times New Roman"/>
          <w:lang w:val="en"/>
        </w:rPr>
        <w:t>"</w:t>
      </w:r>
      <w:proofErr w:type="spellStart"/>
      <w:r w:rsidRPr="00AE336A">
        <w:rPr>
          <w:rFonts w:ascii="Times New Roman" w:hAnsi="Times New Roman" w:cs="Times New Roman"/>
          <w:lang w:val="en"/>
        </w:rPr>
        <w:t>Mircea</w:t>
      </w:r>
      <w:proofErr w:type="spellEnd"/>
      <w:r w:rsidRPr="00AE336A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AE336A">
        <w:rPr>
          <w:rFonts w:ascii="Times New Roman" w:hAnsi="Times New Roman" w:cs="Times New Roman"/>
          <w:lang w:val="en"/>
        </w:rPr>
        <w:t>cel</w:t>
      </w:r>
      <w:proofErr w:type="spellEnd"/>
      <w:r w:rsidRPr="00AE336A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AE336A">
        <w:rPr>
          <w:rFonts w:ascii="Times New Roman" w:hAnsi="Times New Roman" w:cs="Times New Roman"/>
          <w:lang w:val="en"/>
        </w:rPr>
        <w:t>Batran</w:t>
      </w:r>
      <w:proofErr w:type="spellEnd"/>
      <w:r w:rsidRPr="00AE336A">
        <w:rPr>
          <w:rFonts w:ascii="Times New Roman" w:hAnsi="Times New Roman" w:cs="Times New Roman"/>
          <w:lang w:val="en"/>
        </w:rPr>
        <w:t xml:space="preserve">" </w:t>
      </w:r>
      <w:r w:rsidR="00022390" w:rsidRPr="00AE336A">
        <w:rPr>
          <w:rFonts w:ascii="Times New Roman" w:hAnsi="Times New Roman" w:cs="Times New Roman"/>
          <w:lang w:val="en"/>
        </w:rPr>
        <w:t xml:space="preserve">Naval Academy is granted only through authorized checkpoints designated for this event. Driving a vehicle within the institution is </w:t>
      </w:r>
      <w:r w:rsidR="004E3DDB" w:rsidRPr="00AE336A">
        <w:rPr>
          <w:rFonts w:ascii="Times New Roman" w:hAnsi="Times New Roman" w:cs="Times New Roman"/>
          <w:lang w:val="en"/>
        </w:rPr>
        <w:t>granted</w:t>
      </w:r>
      <w:r w:rsidR="00022390" w:rsidRPr="00AE336A">
        <w:rPr>
          <w:rFonts w:ascii="Times New Roman" w:hAnsi="Times New Roman" w:cs="Times New Roman"/>
          <w:lang w:val="en"/>
        </w:rPr>
        <w:t xml:space="preserve"> on the basis of a</w:t>
      </w:r>
      <w:r w:rsidR="004E3DDB" w:rsidRPr="00AE336A">
        <w:rPr>
          <w:rFonts w:ascii="Times New Roman" w:hAnsi="Times New Roman" w:cs="Times New Roman"/>
          <w:lang w:val="en"/>
        </w:rPr>
        <w:t>n</w:t>
      </w:r>
      <w:r w:rsidR="00022390" w:rsidRPr="00AE336A">
        <w:rPr>
          <w:rFonts w:ascii="Times New Roman" w:hAnsi="Times New Roman" w:cs="Times New Roman"/>
          <w:lang w:val="en"/>
        </w:rPr>
        <w:t xml:space="preserve"> </w:t>
      </w:r>
      <w:r w:rsidR="00701CB6" w:rsidRPr="00AE336A">
        <w:rPr>
          <w:rFonts w:ascii="Times New Roman" w:hAnsi="Times New Roman" w:cs="Times New Roman"/>
          <w:lang w:val="en"/>
        </w:rPr>
        <w:t>access card</w:t>
      </w:r>
      <w:r w:rsidR="00022390" w:rsidRPr="00AE336A">
        <w:rPr>
          <w:rFonts w:ascii="Times New Roman" w:hAnsi="Times New Roman" w:cs="Times New Roman"/>
          <w:lang w:val="en"/>
        </w:rPr>
        <w:t xml:space="preserve"> which must be placed </w:t>
      </w:r>
      <w:r w:rsidR="00701CB6" w:rsidRPr="00AE336A">
        <w:rPr>
          <w:rFonts w:ascii="Times New Roman" w:hAnsi="Times New Roman" w:cs="Times New Roman"/>
          <w:lang w:val="en"/>
        </w:rPr>
        <w:t>on</w:t>
      </w:r>
      <w:r w:rsidR="00022390" w:rsidRPr="00AE336A">
        <w:rPr>
          <w:rFonts w:ascii="Times New Roman" w:hAnsi="Times New Roman" w:cs="Times New Roman"/>
          <w:lang w:val="en"/>
        </w:rPr>
        <w:t xml:space="preserve"> the windscreen of </w:t>
      </w:r>
      <w:r w:rsidR="004E3DDB" w:rsidRPr="00AE336A">
        <w:rPr>
          <w:rFonts w:ascii="Times New Roman" w:hAnsi="Times New Roman" w:cs="Times New Roman"/>
          <w:lang w:val="en"/>
        </w:rPr>
        <w:t>a</w:t>
      </w:r>
      <w:r w:rsidR="00022390" w:rsidRPr="00AE336A">
        <w:rPr>
          <w:rFonts w:ascii="Times New Roman" w:hAnsi="Times New Roman" w:cs="Times New Roman"/>
          <w:lang w:val="en"/>
        </w:rPr>
        <w:t xml:space="preserve"> vehicle so that it is </w:t>
      </w:r>
      <w:r w:rsidR="00701CB6" w:rsidRPr="00AE336A">
        <w:rPr>
          <w:rFonts w:ascii="Times New Roman" w:hAnsi="Times New Roman" w:cs="Times New Roman"/>
          <w:lang w:val="en"/>
        </w:rPr>
        <w:t>easily</w:t>
      </w:r>
      <w:r w:rsidR="00022390" w:rsidRPr="00AE336A">
        <w:rPr>
          <w:rFonts w:ascii="Times New Roman" w:hAnsi="Times New Roman" w:cs="Times New Roman"/>
          <w:lang w:val="en"/>
        </w:rPr>
        <w:t xml:space="preserve"> </w:t>
      </w:r>
      <w:r w:rsidR="00701CB6" w:rsidRPr="00AE336A">
        <w:rPr>
          <w:rFonts w:ascii="Times New Roman" w:hAnsi="Times New Roman" w:cs="Times New Roman"/>
          <w:lang w:val="en"/>
        </w:rPr>
        <w:t>noticeable</w:t>
      </w:r>
      <w:r w:rsidR="00022390" w:rsidRPr="00AE336A">
        <w:rPr>
          <w:rFonts w:ascii="Times New Roman" w:hAnsi="Times New Roman" w:cs="Times New Roman"/>
          <w:lang w:val="en"/>
        </w:rPr>
        <w:t xml:space="preserve">. Parking and / or entry </w:t>
      </w:r>
      <w:r w:rsidR="00066A1F" w:rsidRPr="00AE336A">
        <w:rPr>
          <w:rFonts w:ascii="Times New Roman" w:hAnsi="Times New Roman" w:cs="Times New Roman"/>
          <w:lang w:val="en"/>
        </w:rPr>
        <w:t>cards</w:t>
      </w:r>
      <w:r w:rsidR="00022390" w:rsidRPr="00AE336A">
        <w:rPr>
          <w:rFonts w:ascii="Times New Roman" w:hAnsi="Times New Roman" w:cs="Times New Roman"/>
          <w:lang w:val="en"/>
        </w:rPr>
        <w:t xml:space="preserve"> are only valid for the vehicle for which they were issued. The Romanian traffic code applies throughout the interior of the institution and in </w:t>
      </w:r>
      <w:r w:rsidR="004E3DDB" w:rsidRPr="00AE336A">
        <w:rPr>
          <w:rFonts w:ascii="Times New Roman" w:hAnsi="Times New Roman" w:cs="Times New Roman"/>
          <w:lang w:val="en"/>
        </w:rPr>
        <w:t>its</w:t>
      </w:r>
      <w:r w:rsidR="00022390" w:rsidRPr="00AE336A">
        <w:rPr>
          <w:rFonts w:ascii="Times New Roman" w:hAnsi="Times New Roman" w:cs="Times New Roman"/>
          <w:lang w:val="en"/>
        </w:rPr>
        <w:t xml:space="preserve"> parking lots. A maximum speed limit of 20 </w:t>
      </w:r>
      <w:proofErr w:type="spellStart"/>
      <w:r w:rsidR="00022390" w:rsidRPr="00AE336A">
        <w:rPr>
          <w:rFonts w:ascii="Times New Roman" w:hAnsi="Times New Roman" w:cs="Times New Roman"/>
          <w:lang w:val="en"/>
        </w:rPr>
        <w:t>kmh</w:t>
      </w:r>
      <w:proofErr w:type="spellEnd"/>
      <w:r w:rsidR="00022390" w:rsidRPr="00AE336A">
        <w:rPr>
          <w:rFonts w:ascii="Times New Roman" w:hAnsi="Times New Roman" w:cs="Times New Roman"/>
          <w:lang w:val="en"/>
        </w:rPr>
        <w:t xml:space="preserve"> </w:t>
      </w:r>
      <w:r w:rsidR="004E3DDB" w:rsidRPr="00AE336A">
        <w:rPr>
          <w:rFonts w:ascii="Times New Roman" w:hAnsi="Times New Roman" w:cs="Times New Roman"/>
          <w:lang w:val="en"/>
        </w:rPr>
        <w:t>is allowed</w:t>
      </w:r>
      <w:r w:rsidR="00022390" w:rsidRPr="00AE336A">
        <w:rPr>
          <w:rFonts w:ascii="Times New Roman" w:hAnsi="Times New Roman" w:cs="Times New Roman"/>
          <w:lang w:val="en"/>
        </w:rPr>
        <w:t xml:space="preserve"> inside the institution. Vehicles </w:t>
      </w:r>
      <w:r w:rsidR="00C333D7" w:rsidRPr="00AE336A">
        <w:rPr>
          <w:rFonts w:ascii="Times New Roman" w:hAnsi="Times New Roman" w:cs="Times New Roman"/>
          <w:lang w:val="en"/>
        </w:rPr>
        <w:t xml:space="preserve">are allowed to </w:t>
      </w:r>
      <w:r w:rsidR="00022390" w:rsidRPr="00AE336A">
        <w:rPr>
          <w:rFonts w:ascii="Times New Roman" w:hAnsi="Times New Roman" w:cs="Times New Roman"/>
          <w:lang w:val="en"/>
        </w:rPr>
        <w:t>enter the institution only for loading and unloading. The driver</w:t>
      </w:r>
      <w:r w:rsidR="00C333D7" w:rsidRPr="00AE336A">
        <w:rPr>
          <w:rFonts w:ascii="Times New Roman" w:hAnsi="Times New Roman" w:cs="Times New Roman"/>
          <w:lang w:val="en"/>
        </w:rPr>
        <w:t>/</w:t>
      </w:r>
      <w:r w:rsidR="00022390" w:rsidRPr="00AE336A">
        <w:rPr>
          <w:rFonts w:ascii="Times New Roman" w:hAnsi="Times New Roman" w:cs="Times New Roman"/>
          <w:lang w:val="en"/>
        </w:rPr>
        <w:t xml:space="preserve">owner of the car </w:t>
      </w:r>
      <w:r w:rsidR="00C333D7" w:rsidRPr="00AE336A">
        <w:rPr>
          <w:rFonts w:ascii="Times New Roman" w:hAnsi="Times New Roman" w:cs="Times New Roman"/>
          <w:lang w:val="en"/>
        </w:rPr>
        <w:t xml:space="preserve">is to </w:t>
      </w:r>
      <w:r w:rsidR="00022390" w:rsidRPr="00AE336A">
        <w:rPr>
          <w:rFonts w:ascii="Times New Roman" w:hAnsi="Times New Roman" w:cs="Times New Roman"/>
          <w:lang w:val="en"/>
        </w:rPr>
        <w:t xml:space="preserve">comply with the </w:t>
      </w:r>
      <w:r w:rsidR="00C333D7" w:rsidRPr="00AE336A">
        <w:rPr>
          <w:rFonts w:ascii="Times New Roman" w:hAnsi="Times New Roman" w:cs="Times New Roman"/>
          <w:lang w:val="en"/>
        </w:rPr>
        <w:t>Fire Prevention Rules</w:t>
      </w:r>
      <w:r w:rsidR="00022390" w:rsidRPr="00AE336A">
        <w:rPr>
          <w:rFonts w:ascii="Times New Roman" w:hAnsi="Times New Roman" w:cs="Times New Roman"/>
          <w:lang w:val="en"/>
        </w:rPr>
        <w:t xml:space="preserve"> being directly liable for</w:t>
      </w:r>
      <w:r w:rsidR="004E3DDB" w:rsidRPr="00AE336A">
        <w:rPr>
          <w:rFonts w:ascii="Times New Roman" w:hAnsi="Times New Roman" w:cs="Times New Roman"/>
          <w:lang w:val="en"/>
        </w:rPr>
        <w:t xml:space="preserve"> any</w:t>
      </w:r>
      <w:r w:rsidR="00022390" w:rsidRPr="00AE336A">
        <w:rPr>
          <w:rFonts w:ascii="Times New Roman" w:hAnsi="Times New Roman" w:cs="Times New Roman"/>
          <w:lang w:val="en"/>
        </w:rPr>
        <w:t xml:space="preserve"> damage. It is forbidden to leave </w:t>
      </w:r>
      <w:r w:rsidR="00C333D7" w:rsidRPr="00AE336A">
        <w:rPr>
          <w:rFonts w:ascii="Times New Roman" w:hAnsi="Times New Roman" w:cs="Times New Roman"/>
          <w:lang w:val="en"/>
        </w:rPr>
        <w:t xml:space="preserve">animals, </w:t>
      </w:r>
      <w:r w:rsidR="00022390" w:rsidRPr="00AE336A">
        <w:rPr>
          <w:rFonts w:ascii="Times New Roman" w:hAnsi="Times New Roman" w:cs="Times New Roman"/>
          <w:lang w:val="en"/>
        </w:rPr>
        <w:t>flammable or other dangerous substances in the car.</w:t>
      </w:r>
    </w:p>
    <w:p w14:paraId="73314C35" w14:textId="4A63E1D0" w:rsidR="00B8239E" w:rsidRPr="004E3DDB" w:rsidRDefault="002F4145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4E3DDB">
        <w:rPr>
          <w:rFonts w:ascii="Times New Roman" w:hAnsi="Times New Roman" w:cs="Times New Roman"/>
        </w:rPr>
        <w:t xml:space="preserve">The exhibitors will inform the </w:t>
      </w:r>
      <w:r w:rsidR="00F6119B" w:rsidRPr="004E3DDB">
        <w:rPr>
          <w:rFonts w:ascii="Times New Roman" w:hAnsi="Times New Roman" w:cs="Times New Roman"/>
        </w:rPr>
        <w:t>Romanian</w:t>
      </w:r>
      <w:r w:rsidR="00B04082" w:rsidRPr="004E3DDB">
        <w:rPr>
          <w:rFonts w:ascii="Times New Roman" w:hAnsi="Times New Roman" w:cs="Times New Roman"/>
        </w:rPr>
        <w:t xml:space="preserve"> Naval Academy</w:t>
      </w:r>
      <w:r w:rsidRPr="004E3DDB">
        <w:rPr>
          <w:rFonts w:ascii="Times New Roman" w:hAnsi="Times New Roman" w:cs="Times New Roman"/>
        </w:rPr>
        <w:t xml:space="preserve"> </w:t>
      </w:r>
      <w:r w:rsidR="004D3ADE" w:rsidRPr="004E3DDB">
        <w:rPr>
          <w:rFonts w:ascii="Times New Roman" w:hAnsi="Times New Roman" w:cs="Times New Roman"/>
        </w:rPr>
        <w:t>or</w:t>
      </w:r>
      <w:r w:rsidR="00945452" w:rsidRPr="004E3DDB">
        <w:rPr>
          <w:rFonts w:ascii="Times New Roman" w:hAnsi="Times New Roman" w:cs="Times New Roman"/>
        </w:rPr>
        <w:t>ganize</w:t>
      </w:r>
      <w:r w:rsidR="004D3ADE" w:rsidRPr="004E3DDB">
        <w:rPr>
          <w:rFonts w:ascii="Times New Roman" w:hAnsi="Times New Roman" w:cs="Times New Roman"/>
        </w:rPr>
        <w:t>r</w:t>
      </w:r>
      <w:r w:rsidR="004E3DDB">
        <w:rPr>
          <w:rFonts w:ascii="Times New Roman" w:hAnsi="Times New Roman" w:cs="Times New Roman"/>
        </w:rPr>
        <w:t>s</w:t>
      </w:r>
      <w:r w:rsidR="004D3ADE" w:rsidRPr="004E3DDB">
        <w:rPr>
          <w:rFonts w:ascii="Times New Roman" w:hAnsi="Times New Roman" w:cs="Times New Roman"/>
        </w:rPr>
        <w:t xml:space="preserve"> about</w:t>
      </w:r>
      <w:r w:rsidR="00C333D7" w:rsidRPr="004E3DDB">
        <w:rPr>
          <w:rFonts w:ascii="Times New Roman" w:hAnsi="Times New Roman" w:cs="Times New Roman"/>
        </w:rPr>
        <w:t xml:space="preserve"> all</w:t>
      </w:r>
      <w:r w:rsidR="004D3ADE" w:rsidRPr="004E3DDB">
        <w:rPr>
          <w:rFonts w:ascii="Times New Roman" w:hAnsi="Times New Roman" w:cs="Times New Roman"/>
        </w:rPr>
        <w:t xml:space="preserve"> </w:t>
      </w:r>
      <w:r w:rsidR="00332C0A" w:rsidRPr="004E3DDB">
        <w:rPr>
          <w:rFonts w:ascii="Times New Roman" w:hAnsi="Times New Roman" w:cs="Times New Roman"/>
        </w:rPr>
        <w:t>their team members</w:t>
      </w:r>
      <w:r w:rsidR="00AE336A">
        <w:rPr>
          <w:rFonts w:ascii="Times New Roman" w:hAnsi="Times New Roman" w:cs="Times New Roman"/>
        </w:rPr>
        <w:t>.</w:t>
      </w:r>
    </w:p>
    <w:p w14:paraId="16BACA76" w14:textId="206FEDAD" w:rsidR="00D64C88" w:rsidRPr="002969A3" w:rsidRDefault="00C333D7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8239E">
        <w:rPr>
          <w:rFonts w:ascii="Times New Roman" w:hAnsi="Times New Roman" w:cs="Times New Roman"/>
          <w:lang w:val="en"/>
        </w:rPr>
        <w:t xml:space="preserve">Participants must comply with all legal provisions regarding the protection of the environment and the waste </w:t>
      </w:r>
      <w:r w:rsidR="00B8239E" w:rsidRPr="00B8239E">
        <w:rPr>
          <w:rFonts w:ascii="Times New Roman" w:hAnsi="Times New Roman" w:cs="Times New Roman"/>
          <w:lang w:val="en"/>
        </w:rPr>
        <w:t>disposal rules</w:t>
      </w:r>
      <w:r w:rsidRPr="00B8239E">
        <w:rPr>
          <w:rFonts w:ascii="Times New Roman" w:hAnsi="Times New Roman" w:cs="Times New Roman"/>
          <w:lang w:val="en"/>
        </w:rPr>
        <w:t xml:space="preserve">, including the disposal </w:t>
      </w:r>
      <w:r w:rsidR="00B8239E" w:rsidRPr="00B8239E">
        <w:rPr>
          <w:rFonts w:ascii="Times New Roman" w:hAnsi="Times New Roman" w:cs="Times New Roman"/>
          <w:lang w:val="en"/>
        </w:rPr>
        <w:t xml:space="preserve">of the waste produced </w:t>
      </w:r>
      <w:r w:rsidRPr="00B8239E">
        <w:rPr>
          <w:rFonts w:ascii="Times New Roman" w:hAnsi="Times New Roman" w:cs="Times New Roman"/>
          <w:lang w:val="en"/>
        </w:rPr>
        <w:t>during the event</w:t>
      </w:r>
      <w:r w:rsidR="00B8239E" w:rsidRPr="00B8239E">
        <w:rPr>
          <w:rFonts w:ascii="Times New Roman" w:hAnsi="Times New Roman" w:cs="Times New Roman"/>
          <w:lang w:val="en"/>
        </w:rPr>
        <w:t xml:space="preserve"> </w:t>
      </w:r>
      <w:r w:rsidRPr="00B8239E">
        <w:rPr>
          <w:rFonts w:ascii="Times New Roman" w:hAnsi="Times New Roman" w:cs="Times New Roman"/>
          <w:lang w:val="en"/>
        </w:rPr>
        <w:t xml:space="preserve">and the </w:t>
      </w:r>
      <w:r w:rsidR="00B8239E" w:rsidRPr="00B8239E">
        <w:rPr>
          <w:rFonts w:ascii="Times New Roman" w:hAnsi="Times New Roman" w:cs="Times New Roman"/>
          <w:lang w:val="en"/>
        </w:rPr>
        <w:t xml:space="preserve">setting up/dismantling of </w:t>
      </w:r>
      <w:r w:rsidRPr="00B8239E">
        <w:rPr>
          <w:rFonts w:ascii="Times New Roman" w:hAnsi="Times New Roman" w:cs="Times New Roman"/>
          <w:lang w:val="en"/>
        </w:rPr>
        <w:t xml:space="preserve">the </w:t>
      </w:r>
      <w:r w:rsidR="00B8239E" w:rsidRPr="00B8239E">
        <w:rPr>
          <w:rFonts w:ascii="Times New Roman" w:hAnsi="Times New Roman" w:cs="Times New Roman"/>
          <w:lang w:val="en"/>
        </w:rPr>
        <w:t>stands</w:t>
      </w:r>
      <w:r w:rsidR="00B8239E">
        <w:rPr>
          <w:rFonts w:ascii="Times New Roman" w:hAnsi="Times New Roman" w:cs="Times New Roman"/>
          <w:lang w:val="en"/>
        </w:rPr>
        <w:t>.</w:t>
      </w:r>
    </w:p>
    <w:p w14:paraId="16F5CF96" w14:textId="77777777" w:rsidR="007901F7" w:rsidRDefault="00F6119B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Romanian</w:t>
      </w:r>
      <w:r w:rsidR="00945452">
        <w:rPr>
          <w:rFonts w:ascii="Times New Roman" w:hAnsi="Times New Roman" w:cs="Times New Roman"/>
        </w:rPr>
        <w:t xml:space="preserve"> Naval Academy </w:t>
      </w:r>
      <w:r w:rsidR="00743EB9">
        <w:rPr>
          <w:rFonts w:ascii="Times New Roman" w:hAnsi="Times New Roman" w:cs="Times New Roman"/>
        </w:rPr>
        <w:t xml:space="preserve">complies with the UE 2016-679 provisons </w:t>
      </w:r>
      <w:r w:rsidR="00F679ED">
        <w:rPr>
          <w:rFonts w:ascii="Times New Roman" w:hAnsi="Times New Roman" w:cs="Times New Roman"/>
        </w:rPr>
        <w:t>with regard to data protection and processing of personal data and the free circulation thereof.</w:t>
      </w:r>
    </w:p>
    <w:p w14:paraId="6F29623D" w14:textId="77777777" w:rsidR="00DF0350" w:rsidRPr="002969A3" w:rsidRDefault="00DF0350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activities the necessary measures to protect the participants and prevent the spread of COVID-19 will be taken and strictly imposed.</w:t>
      </w:r>
    </w:p>
    <w:p w14:paraId="21AAB992" w14:textId="5D59E496" w:rsidR="00A71D3C" w:rsidRDefault="00B86392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problem will be amiably solved  between the two parties.</w:t>
      </w:r>
    </w:p>
    <w:p w14:paraId="5CA3331F" w14:textId="4EBC88DE" w:rsidR="00407229" w:rsidRPr="002969A3" w:rsidRDefault="00407229" w:rsidP="000C29F6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14:paraId="2D9DCFCF" w14:textId="6E4265F9" w:rsidR="00A71D3C" w:rsidRPr="00B8239E" w:rsidRDefault="00A71D3C" w:rsidP="00B8239E">
      <w:pPr>
        <w:jc w:val="both"/>
        <w:rPr>
          <w:rFonts w:ascii="Times New Roman" w:hAnsi="Times New Roman" w:cs="Times New Roman"/>
        </w:rPr>
      </w:pPr>
    </w:p>
    <w:sectPr w:rsidR="00A71D3C" w:rsidRPr="00B8239E" w:rsidSect="00B04082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Courier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F55"/>
    <w:multiLevelType w:val="hybridMultilevel"/>
    <w:tmpl w:val="C86C66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2EC6"/>
    <w:multiLevelType w:val="hybridMultilevel"/>
    <w:tmpl w:val="8B802FCA"/>
    <w:lvl w:ilvl="0" w:tplc="4A065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70079"/>
    <w:multiLevelType w:val="hybridMultilevel"/>
    <w:tmpl w:val="3086D4B8"/>
    <w:lvl w:ilvl="0" w:tplc="3B3251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28"/>
    <w:rsid w:val="00022390"/>
    <w:rsid w:val="00023BBD"/>
    <w:rsid w:val="000272A8"/>
    <w:rsid w:val="0003524F"/>
    <w:rsid w:val="0006074C"/>
    <w:rsid w:val="00066A1F"/>
    <w:rsid w:val="000C29F6"/>
    <w:rsid w:val="00185C50"/>
    <w:rsid w:val="001A23E5"/>
    <w:rsid w:val="001C1D32"/>
    <w:rsid w:val="002100E6"/>
    <w:rsid w:val="002969A3"/>
    <w:rsid w:val="002B491A"/>
    <w:rsid w:val="002D1ECE"/>
    <w:rsid w:val="002F4145"/>
    <w:rsid w:val="00321C90"/>
    <w:rsid w:val="00332C0A"/>
    <w:rsid w:val="00367DB9"/>
    <w:rsid w:val="003D7383"/>
    <w:rsid w:val="00407229"/>
    <w:rsid w:val="00433D18"/>
    <w:rsid w:val="004926EB"/>
    <w:rsid w:val="004D3ADE"/>
    <w:rsid w:val="004E3DDB"/>
    <w:rsid w:val="00502BBD"/>
    <w:rsid w:val="005861EC"/>
    <w:rsid w:val="00592C91"/>
    <w:rsid w:val="0059380E"/>
    <w:rsid w:val="006165F1"/>
    <w:rsid w:val="00680E55"/>
    <w:rsid w:val="006A5B44"/>
    <w:rsid w:val="006B45A7"/>
    <w:rsid w:val="006B7AD4"/>
    <w:rsid w:val="006D6980"/>
    <w:rsid w:val="006F2D1B"/>
    <w:rsid w:val="00701CB6"/>
    <w:rsid w:val="00743EB9"/>
    <w:rsid w:val="007901F7"/>
    <w:rsid w:val="007C4C32"/>
    <w:rsid w:val="007F0303"/>
    <w:rsid w:val="007F2832"/>
    <w:rsid w:val="00832231"/>
    <w:rsid w:val="008D20F7"/>
    <w:rsid w:val="00903504"/>
    <w:rsid w:val="00945452"/>
    <w:rsid w:val="009A76CC"/>
    <w:rsid w:val="009F1956"/>
    <w:rsid w:val="00A7091D"/>
    <w:rsid w:val="00A71D3C"/>
    <w:rsid w:val="00AE0EE7"/>
    <w:rsid w:val="00AE336A"/>
    <w:rsid w:val="00B04082"/>
    <w:rsid w:val="00B5550F"/>
    <w:rsid w:val="00B8239E"/>
    <w:rsid w:val="00B86392"/>
    <w:rsid w:val="00BC7AA5"/>
    <w:rsid w:val="00BE5CA0"/>
    <w:rsid w:val="00BF083F"/>
    <w:rsid w:val="00C022A1"/>
    <w:rsid w:val="00C333D7"/>
    <w:rsid w:val="00C412CE"/>
    <w:rsid w:val="00C74628"/>
    <w:rsid w:val="00C90992"/>
    <w:rsid w:val="00C90D24"/>
    <w:rsid w:val="00C9728D"/>
    <w:rsid w:val="00CD382C"/>
    <w:rsid w:val="00D64C88"/>
    <w:rsid w:val="00DD7EFE"/>
    <w:rsid w:val="00DF0350"/>
    <w:rsid w:val="00E915D8"/>
    <w:rsid w:val="00EC4F1D"/>
    <w:rsid w:val="00ED775A"/>
    <w:rsid w:val="00F45E83"/>
    <w:rsid w:val="00F6119B"/>
    <w:rsid w:val="00F679ED"/>
    <w:rsid w:val="00F837B0"/>
    <w:rsid w:val="00FC62A6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9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F7"/>
  </w:style>
  <w:style w:type="paragraph" w:styleId="Heading1">
    <w:name w:val="heading 1"/>
    <w:basedOn w:val="Normal"/>
    <w:next w:val="Normal"/>
    <w:link w:val="Heading1Char"/>
    <w:uiPriority w:val="9"/>
    <w:qFormat/>
    <w:rsid w:val="008D20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0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0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0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0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0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0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0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0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0F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0F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0F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0F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0F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0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0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0F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0F7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20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0F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0F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0F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D20F7"/>
    <w:rPr>
      <w:b/>
      <w:bCs/>
    </w:rPr>
  </w:style>
  <w:style w:type="character" w:styleId="Emphasis">
    <w:name w:val="Emphasis"/>
    <w:uiPriority w:val="20"/>
    <w:qFormat/>
    <w:rsid w:val="008D20F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D2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20F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20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0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0F7"/>
    <w:rPr>
      <w:i/>
      <w:iCs/>
    </w:rPr>
  </w:style>
  <w:style w:type="character" w:styleId="SubtleEmphasis">
    <w:name w:val="Subtle Emphasis"/>
    <w:uiPriority w:val="19"/>
    <w:qFormat/>
    <w:rsid w:val="008D20F7"/>
    <w:rPr>
      <w:i/>
      <w:iCs/>
    </w:rPr>
  </w:style>
  <w:style w:type="character" w:styleId="IntenseEmphasis">
    <w:name w:val="Intense Emphasis"/>
    <w:uiPriority w:val="21"/>
    <w:qFormat/>
    <w:rsid w:val="008D20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20F7"/>
    <w:rPr>
      <w:smallCaps/>
    </w:rPr>
  </w:style>
  <w:style w:type="character" w:styleId="IntenseReference">
    <w:name w:val="Intense Reference"/>
    <w:uiPriority w:val="32"/>
    <w:qFormat/>
    <w:rsid w:val="008D20F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D20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0F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9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969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A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2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22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F7"/>
  </w:style>
  <w:style w:type="paragraph" w:styleId="Heading1">
    <w:name w:val="heading 1"/>
    <w:basedOn w:val="Normal"/>
    <w:next w:val="Normal"/>
    <w:link w:val="Heading1Char"/>
    <w:uiPriority w:val="9"/>
    <w:qFormat/>
    <w:rsid w:val="008D20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0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0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0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0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0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0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0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0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0F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0F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0F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0F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0F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0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0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0F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0F7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20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0F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0F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0F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D20F7"/>
    <w:rPr>
      <w:b/>
      <w:bCs/>
    </w:rPr>
  </w:style>
  <w:style w:type="character" w:styleId="Emphasis">
    <w:name w:val="Emphasis"/>
    <w:uiPriority w:val="20"/>
    <w:qFormat/>
    <w:rsid w:val="008D20F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D2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20F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20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0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0F7"/>
    <w:rPr>
      <w:i/>
      <w:iCs/>
    </w:rPr>
  </w:style>
  <w:style w:type="character" w:styleId="SubtleEmphasis">
    <w:name w:val="Subtle Emphasis"/>
    <w:uiPriority w:val="19"/>
    <w:qFormat/>
    <w:rsid w:val="008D20F7"/>
    <w:rPr>
      <w:i/>
      <w:iCs/>
    </w:rPr>
  </w:style>
  <w:style w:type="character" w:styleId="IntenseEmphasis">
    <w:name w:val="Intense Emphasis"/>
    <w:uiPriority w:val="21"/>
    <w:qFormat/>
    <w:rsid w:val="008D20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20F7"/>
    <w:rPr>
      <w:smallCaps/>
    </w:rPr>
  </w:style>
  <w:style w:type="character" w:styleId="IntenseReference">
    <w:name w:val="Intense Reference"/>
    <w:uiPriority w:val="32"/>
    <w:qFormat/>
    <w:rsid w:val="008D20F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D20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0F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9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969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A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2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22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ingtothefuture@anmb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01F1-54FF-42C5-AD95-5A4B2CC8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Sergiu</cp:lastModifiedBy>
  <cp:revision>3</cp:revision>
  <cp:lastPrinted>2022-02-22T12:55:00Z</cp:lastPrinted>
  <dcterms:created xsi:type="dcterms:W3CDTF">2022-02-22T13:03:00Z</dcterms:created>
  <dcterms:modified xsi:type="dcterms:W3CDTF">2022-02-23T11:55:00Z</dcterms:modified>
</cp:coreProperties>
</file>